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01A0" w14:textId="34472570" w:rsidR="00EC1F99" w:rsidRDefault="00EC1F99" w:rsidP="00EC1F99">
      <w:r>
        <w:rPr>
          <w:rFonts w:hint="eastAsia"/>
        </w:rPr>
        <w:t>標題：轉知屈公病疫情相關資訊</w:t>
      </w:r>
    </w:p>
    <w:p w14:paraId="6541B446" w14:textId="77777777" w:rsidR="00EC1F99" w:rsidRDefault="00EC1F99" w:rsidP="00EC1F99"/>
    <w:p w14:paraId="037FDDCA" w14:textId="203D2859" w:rsidR="00EC1F99" w:rsidRDefault="00EC1F99" w:rsidP="00EC1F99">
      <w:r>
        <w:rPr>
          <w:rFonts w:hint="eastAsia"/>
        </w:rPr>
        <w:t>依據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中市政府衛生局</w:t>
      </w:r>
      <w:r>
        <w:rPr>
          <w:rFonts w:hint="eastAsia"/>
        </w:rPr>
        <w:t>114.8.14.</w:t>
      </w:r>
      <w:r>
        <w:rPr>
          <w:rFonts w:hint="eastAsia"/>
        </w:rPr>
        <w:t>中市</w:t>
      </w:r>
      <w:proofErr w:type="gramStart"/>
      <w:r>
        <w:rPr>
          <w:rFonts w:hint="eastAsia"/>
        </w:rPr>
        <w:t>衛疾字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11400999491</w:t>
      </w:r>
      <w:r>
        <w:rPr>
          <w:rFonts w:hint="eastAsia"/>
        </w:rPr>
        <w:t>號函辦理。</w:t>
      </w:r>
    </w:p>
    <w:p w14:paraId="5B6C3472" w14:textId="77777777" w:rsidR="00EC1F99" w:rsidRDefault="00EC1F99" w:rsidP="00EC1F99"/>
    <w:p w14:paraId="6124DDBE" w14:textId="77777777" w:rsidR="00EC1F99" w:rsidRDefault="00EC1F99" w:rsidP="00EC1F99">
      <w:r>
        <w:rPr>
          <w:rFonts w:hint="eastAsia"/>
        </w:rPr>
        <w:t>說明</w:t>
      </w:r>
      <w:r>
        <w:rPr>
          <w:rFonts w:hint="eastAsia"/>
        </w:rPr>
        <w:t xml:space="preserve">: </w:t>
      </w:r>
    </w:p>
    <w:p w14:paraId="5E5BA42E" w14:textId="77777777" w:rsidR="00EC1F99" w:rsidRDefault="00EC1F99" w:rsidP="00EC1F99"/>
    <w:p w14:paraId="7CB65099" w14:textId="77777777" w:rsidR="00EC1F99" w:rsidRDefault="00EC1F99" w:rsidP="00EC1F99">
      <w:r>
        <w:rPr>
          <w:rFonts w:hint="eastAsia"/>
        </w:rPr>
        <w:t>一、依據衛生福利部疾病管制署</w:t>
      </w:r>
      <w:r>
        <w:rPr>
          <w:rFonts w:hint="eastAsia"/>
        </w:rPr>
        <w:t>(</w:t>
      </w:r>
      <w:r>
        <w:rPr>
          <w:rFonts w:hint="eastAsia"/>
        </w:rPr>
        <w:t>下</w:t>
      </w:r>
      <w:proofErr w:type="gramStart"/>
      <w:r>
        <w:rPr>
          <w:rFonts w:hint="eastAsia"/>
        </w:rPr>
        <w:t>稱疾管署</w:t>
      </w:r>
      <w:proofErr w:type="gramEnd"/>
      <w:r>
        <w:rPr>
          <w:rFonts w:hint="eastAsia"/>
        </w:rPr>
        <w:t>)114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日疾</w:t>
      </w:r>
      <w:proofErr w:type="gramStart"/>
      <w:r>
        <w:rPr>
          <w:rFonts w:hint="eastAsia"/>
        </w:rPr>
        <w:t>管防字第</w:t>
      </w:r>
      <w:r>
        <w:rPr>
          <w:rFonts w:hint="eastAsia"/>
        </w:rPr>
        <w:t>1140200800</w:t>
      </w:r>
      <w:r>
        <w:rPr>
          <w:rFonts w:hint="eastAsia"/>
        </w:rPr>
        <w:t>號</w:t>
      </w:r>
      <w:proofErr w:type="gramEnd"/>
      <w:r>
        <w:rPr>
          <w:rFonts w:hint="eastAsia"/>
        </w:rPr>
        <w:t>函辦理。</w:t>
      </w:r>
    </w:p>
    <w:p w14:paraId="793F0041" w14:textId="77777777" w:rsidR="00EC1F99" w:rsidRDefault="00EC1F99" w:rsidP="00EC1F99"/>
    <w:p w14:paraId="00F9B56E" w14:textId="77777777" w:rsidR="00EC1F99" w:rsidRDefault="00EC1F99" w:rsidP="00EC1F99">
      <w:r>
        <w:rPr>
          <w:rFonts w:hint="eastAsia"/>
        </w:rPr>
        <w:t>二、依據</w:t>
      </w:r>
      <w:proofErr w:type="gramStart"/>
      <w:r>
        <w:rPr>
          <w:rFonts w:hint="eastAsia"/>
        </w:rPr>
        <w:t>疾管署監測</w:t>
      </w:r>
      <w:proofErr w:type="gramEnd"/>
      <w:r>
        <w:rPr>
          <w:rFonts w:hint="eastAsia"/>
        </w:rPr>
        <w:t>資料，本</w:t>
      </w:r>
      <w:r>
        <w:rPr>
          <w:rFonts w:hint="eastAsia"/>
        </w:rPr>
        <w:t>(114)</w:t>
      </w:r>
      <w:r>
        <w:rPr>
          <w:rFonts w:hint="eastAsia"/>
        </w:rPr>
        <w:t>年截至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日累計</w:t>
      </w:r>
      <w:r>
        <w:rPr>
          <w:rFonts w:hint="eastAsia"/>
        </w:rPr>
        <w:t>17</w:t>
      </w:r>
      <w:proofErr w:type="gramStart"/>
      <w:r>
        <w:rPr>
          <w:rFonts w:hint="eastAsia"/>
        </w:rPr>
        <w:t>例屈公病境</w:t>
      </w:r>
      <w:proofErr w:type="gramEnd"/>
      <w:r>
        <w:rPr>
          <w:rFonts w:hint="eastAsia"/>
        </w:rPr>
        <w:t>外移入病例，為近</w:t>
      </w:r>
      <w:r>
        <w:rPr>
          <w:rFonts w:hint="eastAsia"/>
        </w:rPr>
        <w:t>6</w:t>
      </w:r>
      <w:r>
        <w:rPr>
          <w:rFonts w:hint="eastAsia"/>
        </w:rPr>
        <w:t>年同期最高，分別為印尼</w:t>
      </w:r>
      <w:r>
        <w:rPr>
          <w:rFonts w:hint="eastAsia"/>
        </w:rPr>
        <w:t>13</w:t>
      </w:r>
      <w:r>
        <w:rPr>
          <w:rFonts w:hint="eastAsia"/>
        </w:rPr>
        <w:t>例、菲律賓</w:t>
      </w:r>
      <w:r>
        <w:rPr>
          <w:rFonts w:hint="eastAsia"/>
        </w:rPr>
        <w:t>2</w:t>
      </w:r>
      <w:r>
        <w:rPr>
          <w:rFonts w:hint="eastAsia"/>
        </w:rPr>
        <w:t>例、中國</w:t>
      </w:r>
      <w:r>
        <w:rPr>
          <w:rFonts w:hint="eastAsia"/>
        </w:rPr>
        <w:t>1</w:t>
      </w:r>
      <w:r>
        <w:rPr>
          <w:rFonts w:hint="eastAsia"/>
        </w:rPr>
        <w:t>例及斯里蘭卡</w:t>
      </w:r>
      <w:r>
        <w:rPr>
          <w:rFonts w:hint="eastAsia"/>
        </w:rPr>
        <w:t>1</w:t>
      </w:r>
      <w:r>
        <w:rPr>
          <w:rFonts w:hint="eastAsia"/>
        </w:rPr>
        <w:t>例。</w:t>
      </w:r>
    </w:p>
    <w:p w14:paraId="06B1DB29" w14:textId="77777777" w:rsidR="00EC1F99" w:rsidRDefault="00EC1F99" w:rsidP="00EC1F99"/>
    <w:p w14:paraId="70316F16" w14:textId="77777777" w:rsidR="00EC1F99" w:rsidRDefault="00EC1F99" w:rsidP="00EC1F99">
      <w:r>
        <w:rPr>
          <w:rFonts w:hint="eastAsia"/>
        </w:rPr>
        <w:t>三、近期國際</w:t>
      </w:r>
      <w:proofErr w:type="gramStart"/>
      <w:r>
        <w:rPr>
          <w:rFonts w:hint="eastAsia"/>
        </w:rPr>
        <w:t>屈公病疫</w:t>
      </w:r>
      <w:proofErr w:type="gramEnd"/>
      <w:r>
        <w:rPr>
          <w:rFonts w:hint="eastAsia"/>
        </w:rPr>
        <w:t>情嚴峻，本年全球累計逾</w:t>
      </w:r>
      <w:r>
        <w:rPr>
          <w:rFonts w:hint="eastAsia"/>
        </w:rPr>
        <w:t>25</w:t>
      </w:r>
      <w:r>
        <w:rPr>
          <w:rFonts w:hint="eastAsia"/>
        </w:rPr>
        <w:t>萬例病例，美洲病例主要集中於巴西、玻利維亞及阿根廷，亞洲以印度逾</w:t>
      </w:r>
      <w:r>
        <w:rPr>
          <w:rFonts w:hint="eastAsia"/>
        </w:rPr>
        <w:t>3</w:t>
      </w:r>
      <w:r>
        <w:rPr>
          <w:rFonts w:hint="eastAsia"/>
        </w:rPr>
        <w:t>萬例為主，另鄰近之中國廣東省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情嚴峻，新增病例以佛山市最多。</w:t>
      </w:r>
      <w:proofErr w:type="gramStart"/>
      <w:r>
        <w:rPr>
          <w:rFonts w:hint="eastAsia"/>
        </w:rPr>
        <w:t>疾管署已</w:t>
      </w:r>
      <w:proofErr w:type="gramEnd"/>
      <w:r>
        <w:rPr>
          <w:rFonts w:hint="eastAsia"/>
        </w:rPr>
        <w:t>提升中國廣東省</w:t>
      </w:r>
      <w:proofErr w:type="gramStart"/>
      <w:r>
        <w:rPr>
          <w:rFonts w:hint="eastAsia"/>
        </w:rPr>
        <w:t>屈公病</w:t>
      </w:r>
      <w:proofErr w:type="gramEnd"/>
      <w:r>
        <w:rPr>
          <w:rFonts w:hint="eastAsia"/>
        </w:rPr>
        <w:t>國際旅遊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情建議等級至第二級「警示」。</w:t>
      </w:r>
    </w:p>
    <w:p w14:paraId="337F975E" w14:textId="77777777" w:rsidR="00EC1F99" w:rsidRDefault="00EC1F99" w:rsidP="00EC1F99"/>
    <w:p w14:paraId="40DEB077" w14:textId="77777777" w:rsidR="00EC1F99" w:rsidRDefault="00EC1F99" w:rsidP="00EC1F99">
      <w:r>
        <w:rPr>
          <w:rFonts w:hint="eastAsia"/>
        </w:rPr>
        <w:t>四、</w:t>
      </w:r>
      <w:proofErr w:type="gramStart"/>
      <w:r>
        <w:rPr>
          <w:rFonts w:hint="eastAsia"/>
        </w:rPr>
        <w:t>屈公病</w:t>
      </w:r>
      <w:proofErr w:type="gramEnd"/>
      <w:r>
        <w:rPr>
          <w:rFonts w:hint="eastAsia"/>
        </w:rPr>
        <w:t>發病初期症狀與登革熱相似，包含突然發燒、關節疼痛或關節炎、頭痛、噁心、嘔吐、疲倦、肌肉疼痛或皮疹，</w:t>
      </w:r>
      <w:proofErr w:type="gramStart"/>
      <w:r>
        <w:rPr>
          <w:rFonts w:hint="eastAsia"/>
        </w:rPr>
        <w:t>惟屈公</w:t>
      </w:r>
      <w:proofErr w:type="gramEnd"/>
      <w:r>
        <w:rPr>
          <w:rFonts w:hint="eastAsia"/>
        </w:rPr>
        <w:t>病患者可能出現較嚴重之關節疼痛並持續數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至數月。請貴單位惠予提醒洽公民眾及工作人員，落實生活周遭環境孳生源清除，避免孳生病媒蚊，如有疑似</w:t>
      </w:r>
      <w:proofErr w:type="gramStart"/>
      <w:r>
        <w:rPr>
          <w:rFonts w:hint="eastAsia"/>
        </w:rPr>
        <w:t>屈公病</w:t>
      </w:r>
      <w:proofErr w:type="gramEnd"/>
      <w:r>
        <w:rPr>
          <w:rFonts w:hint="eastAsia"/>
        </w:rPr>
        <w:t>症狀之個案，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請儘速至醫院就醫，並告知醫師旅遊史</w:t>
      </w:r>
      <w:r>
        <w:rPr>
          <w:rFonts w:hint="eastAsia"/>
        </w:rPr>
        <w:t>(Travel history)</w:t>
      </w:r>
      <w:r>
        <w:rPr>
          <w:rFonts w:hint="eastAsia"/>
        </w:rPr>
        <w:t>、職業別</w:t>
      </w:r>
      <w:r>
        <w:rPr>
          <w:rFonts w:hint="eastAsia"/>
        </w:rPr>
        <w:t>(Occupation)</w:t>
      </w:r>
      <w:r>
        <w:rPr>
          <w:rFonts w:hint="eastAsia"/>
        </w:rPr>
        <w:t>、相關接觸史</w:t>
      </w:r>
      <w:r>
        <w:rPr>
          <w:rFonts w:hint="eastAsia"/>
        </w:rPr>
        <w:t>(Contact history)</w:t>
      </w:r>
      <w:r>
        <w:rPr>
          <w:rFonts w:hint="eastAsia"/>
        </w:rPr>
        <w:t>及是否群聚</w:t>
      </w:r>
      <w:r>
        <w:rPr>
          <w:rFonts w:hint="eastAsia"/>
        </w:rPr>
        <w:t>(Cluster)</w:t>
      </w:r>
      <w:r>
        <w:rPr>
          <w:rFonts w:hint="eastAsia"/>
        </w:rPr>
        <w:t>等資訊，以利儘早診斷。</w:t>
      </w:r>
    </w:p>
    <w:p w14:paraId="3A248B5D" w14:textId="77777777" w:rsidR="00EC1F99" w:rsidRDefault="00EC1F99" w:rsidP="00EC1F99"/>
    <w:p w14:paraId="37BB479B" w14:textId="2703493A" w:rsidR="00EC1F99" w:rsidRDefault="00EC1F99" w:rsidP="00EC1F99">
      <w:r>
        <w:rPr>
          <w:rFonts w:hint="eastAsia"/>
        </w:rPr>
        <w:t>五、有關</w:t>
      </w:r>
      <w:proofErr w:type="gramStart"/>
      <w:r>
        <w:rPr>
          <w:rFonts w:hint="eastAsia"/>
        </w:rPr>
        <w:t>屈公病最新疫</w:t>
      </w:r>
      <w:proofErr w:type="gramEnd"/>
      <w:r>
        <w:rPr>
          <w:rFonts w:hint="eastAsia"/>
        </w:rPr>
        <w:t>情資訊，請</w:t>
      </w:r>
      <w:proofErr w:type="gramStart"/>
      <w:r>
        <w:rPr>
          <w:rFonts w:hint="eastAsia"/>
        </w:rPr>
        <w:t>至疾管署</w:t>
      </w:r>
      <w:proofErr w:type="gramEnd"/>
      <w:r>
        <w:rPr>
          <w:rFonts w:hint="eastAsia"/>
        </w:rPr>
        <w:t>全球資訊網</w:t>
      </w:r>
      <w:r>
        <w:rPr>
          <w:rFonts w:hint="eastAsia"/>
        </w:rPr>
        <w:t>(https://www.cdc.gov.tw)</w:t>
      </w:r>
      <w:r>
        <w:rPr>
          <w:rFonts w:hint="eastAsia"/>
        </w:rPr>
        <w:t>查閱。</w:t>
      </w:r>
    </w:p>
    <w:sectPr w:rsidR="00EC1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9"/>
    <w:rsid w:val="00740D09"/>
    <w:rsid w:val="00993101"/>
    <w:rsid w:val="00E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7CD7"/>
  <w15:chartTrackingRefBased/>
  <w15:docId w15:val="{56DDC3D2-4A68-43E0-9F7C-ED936503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9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9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F9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F9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F9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F9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1F9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1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1F9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1F9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1F9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1F9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1F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蔡宗明</dc:creator>
  <cp:keywords/>
  <dc:description/>
  <cp:lastModifiedBy>王妍綸</cp:lastModifiedBy>
  <cp:revision>2</cp:revision>
  <dcterms:created xsi:type="dcterms:W3CDTF">2025-08-15T05:59:00Z</dcterms:created>
  <dcterms:modified xsi:type="dcterms:W3CDTF">2025-08-15T05:59:00Z</dcterms:modified>
</cp:coreProperties>
</file>